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5BB6" w:rsidRDefault="00F55BB6" w:rsidP="00F55BB6">
      <w:pPr>
        <w:pBdr>
          <w:top w:val="single" w:sz="4" w:space="1" w:color="auto"/>
        </w:pBdr>
        <w:tabs>
          <w:tab w:val="left" w:pos="0"/>
        </w:tabs>
        <w:spacing w:after="120" w:line="31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D2474" w:rsidRDefault="000D2474" w:rsidP="000D2474">
      <w:pPr>
        <w:tabs>
          <w:tab w:val="left" w:pos="993"/>
        </w:tabs>
        <w:spacing w:after="120" w:line="312" w:lineRule="auto"/>
        <w:ind w:left="993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Klauzula informacyjna dotycząca przetwarzania danych osobowych</w:t>
      </w:r>
    </w:p>
    <w:p w:rsidR="000D2474" w:rsidRDefault="000D2474" w:rsidP="000D2474">
      <w:pPr>
        <w:numPr>
          <w:ilvl w:val="0"/>
          <w:numId w:val="2"/>
        </w:numPr>
        <w:tabs>
          <w:tab w:val="left" w:pos="284"/>
        </w:tabs>
        <w:spacing w:after="120" w:line="312" w:lineRule="auto"/>
        <w:ind w:left="1418" w:hanging="1418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Zgodnie z art. 13 ust. 1 i 2 rozporządzenia 2016/679, zamawiający informuje, że: </w:t>
      </w:r>
    </w:p>
    <w:p w:rsidR="000D2474" w:rsidRDefault="000D2474" w:rsidP="000D2474">
      <w:pPr>
        <w:numPr>
          <w:ilvl w:val="0"/>
          <w:numId w:val="3"/>
        </w:numPr>
        <w:tabs>
          <w:tab w:val="left" w:pos="426"/>
        </w:tabs>
        <w:autoSpaceDE w:val="0"/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administratorem danych osobowych osób fizycznych jest </w:t>
      </w:r>
      <w:r>
        <w:rPr>
          <w:rFonts w:ascii="Arial" w:eastAsia="Times New Roman" w:hAnsi="Arial" w:cs="Arial"/>
          <w:b/>
          <w:sz w:val="20"/>
          <w:szCs w:val="20"/>
        </w:rPr>
        <w:t>Zespół Szkół Centrum Kształcenia Rolniczego w Korolówce - Osadzie reprezentowany przez: Renatę Holaczuk  – Dyrektora Zespołu Szkół Centrum Kształcenia Rolniczego w Korolówce – Osadzie 3, 22-200 Włodawa</w:t>
      </w:r>
      <w:r>
        <w:rPr>
          <w:rFonts w:ascii="Arial" w:eastAsia="Times New Roman" w:hAnsi="Arial" w:cs="Arial"/>
          <w:sz w:val="20"/>
          <w:szCs w:val="20"/>
        </w:rPr>
        <w:t xml:space="preserve">, </w:t>
      </w:r>
    </w:p>
    <w:p w:rsidR="000D2474" w:rsidRDefault="0009475D" w:rsidP="0009475D">
      <w:pPr>
        <w:numPr>
          <w:ilvl w:val="0"/>
          <w:numId w:val="3"/>
        </w:numPr>
        <w:tabs>
          <w:tab w:val="left" w:pos="284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>z</w:t>
      </w:r>
      <w:bookmarkStart w:id="0" w:name="_GoBack"/>
      <w:bookmarkEnd w:id="0"/>
      <w:r w:rsidR="000D2474">
        <w:rPr>
          <w:rFonts w:ascii="Arial" w:eastAsia="Times New Roman" w:hAnsi="Arial" w:cs="Arial"/>
          <w:bCs/>
          <w:sz w:val="20"/>
          <w:szCs w:val="20"/>
        </w:rPr>
        <w:t xml:space="preserve">amawiający wyznaczył Inspektora Ochrony Danych, z którym można się skontaktować pocztą elektroniczną na adres: </w:t>
      </w:r>
      <w:r w:rsidR="000D2474">
        <w:rPr>
          <w:rFonts w:ascii="Arial" w:eastAsia="Times New Roman" w:hAnsi="Arial" w:cs="Arial"/>
          <w:b/>
          <w:bCs/>
          <w:sz w:val="20"/>
          <w:szCs w:val="20"/>
        </w:rPr>
        <w:t>iod@rodokontakt.pl</w:t>
      </w:r>
      <w:r w:rsidR="000D2474">
        <w:rPr>
          <w:rFonts w:ascii="Arial" w:eastAsia="Times New Roman" w:hAnsi="Arial" w:cs="Arial"/>
          <w:sz w:val="20"/>
          <w:szCs w:val="20"/>
        </w:rPr>
        <w:t>,</w:t>
      </w:r>
    </w:p>
    <w:p w:rsidR="000D2474" w:rsidRPr="0009475D" w:rsidRDefault="000D2474" w:rsidP="0009475D">
      <w:pPr>
        <w:numPr>
          <w:ilvl w:val="0"/>
          <w:numId w:val="3"/>
        </w:numPr>
        <w:shd w:val="clear" w:color="auto" w:fill="FFFFFF"/>
        <w:tabs>
          <w:tab w:val="left" w:pos="284"/>
        </w:tabs>
        <w:spacing w:after="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dane osobowe osób fizycznych przetwarzane będą na podstawie art. 6 ust. 1 lit. c rozporządzenia 2016/679 w celu związanym z postępowaniem o udzielenie zamówienia publicznego</w:t>
      </w:r>
      <w:r w:rsidR="0009475D">
        <w:rPr>
          <w:rFonts w:ascii="Arial" w:eastAsia="Times New Roman" w:hAnsi="Arial" w:cs="Arial"/>
          <w:sz w:val="20"/>
          <w:szCs w:val="20"/>
        </w:rPr>
        <w:t>: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="0009475D" w:rsidRPr="0009475D">
        <w:rPr>
          <w:rFonts w:ascii="Arial" w:eastAsia="Times New Roman" w:hAnsi="Arial" w:cs="Arial"/>
          <w:sz w:val="20"/>
          <w:szCs w:val="20"/>
        </w:rPr>
        <w:t>„Remont sal Zespołu Szkół Centrum Kształcenia Rolniczego w Korolówce-Osadzie”</w:t>
      </w:r>
      <w:r w:rsidR="0009475D">
        <w:rPr>
          <w:rFonts w:ascii="Arial" w:eastAsia="Times New Roman" w:hAnsi="Arial" w:cs="Arial"/>
          <w:sz w:val="20"/>
          <w:szCs w:val="20"/>
        </w:rPr>
        <w:t xml:space="preserve">. </w:t>
      </w:r>
      <w:r w:rsidR="0009475D" w:rsidRPr="0009475D">
        <w:rPr>
          <w:rFonts w:ascii="Arial" w:eastAsia="Times New Roman" w:hAnsi="Arial" w:cs="Arial"/>
          <w:sz w:val="20"/>
          <w:szCs w:val="20"/>
        </w:rPr>
        <w:t>Oznaczenie sprawy: SZ/20/19/AR/22</w:t>
      </w:r>
      <w:r w:rsidRPr="0009475D">
        <w:rPr>
          <w:rFonts w:ascii="Arial" w:eastAsia="Times New Roman" w:hAnsi="Arial" w:cs="Arial"/>
          <w:sz w:val="20"/>
          <w:szCs w:val="20"/>
        </w:rPr>
        <w:t>.</w:t>
      </w:r>
      <w:r w:rsidRPr="0009475D">
        <w:rPr>
          <w:rFonts w:ascii="Arial" w:eastAsia="Calibri" w:hAnsi="Arial" w:cs="Arial"/>
          <w:lang w:eastAsia="en-US"/>
        </w:rPr>
        <w:t xml:space="preserve"> </w:t>
      </w:r>
      <w:r w:rsidRPr="0009475D">
        <w:rPr>
          <w:rFonts w:ascii="Arial" w:eastAsia="Times New Roman" w:hAnsi="Arial" w:cs="Arial"/>
          <w:sz w:val="20"/>
          <w:szCs w:val="20"/>
        </w:rPr>
        <w:t>Celem przetwarzania danych osobowych jest prowadzenie procedur związanych z udzielaniem zamówienia publicznego zgodnie z przepisami ustawy z dnia 11 września 2019 r. – Prawo zamówień publicznych (Dz. U. z 2019 r. poz. 2019, z późn. zm.), dalej „ustawa Pzp”.</w:t>
      </w:r>
    </w:p>
    <w:p w:rsidR="000D2474" w:rsidRDefault="000D2474" w:rsidP="000D2474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Times New Roman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obiorcami danych osobowych będą osoby lub podmioty, którym udostępniona zostanie dokumentacja postępowania w oparciu o art. 18 oraz art. 74 ustawy Pzp,</w:t>
      </w:r>
    </w:p>
    <w:p w:rsidR="000D2474" w:rsidRDefault="000D2474" w:rsidP="000D2474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Dane osobowe są przechowywane przez okres:</w:t>
      </w:r>
    </w:p>
    <w:p w:rsidR="000D2474" w:rsidRDefault="000D2474" w:rsidP="000D2474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4 lat od dnia zakończenia postępowania o udzielenie zamówienia publicznego, zgodnie z art. 78 ust. 1 ustawy Prawo zamówień publicznych,</w:t>
      </w:r>
    </w:p>
    <w:p w:rsidR="000D2474" w:rsidRDefault="000D2474" w:rsidP="000D2474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dłuższy niż 4 lata, zgodnie z art. 78 ust. 4 ustawy Prawo zamówień publicznych jeżeli okres obowiązywania umowy w sprawie zamówienia publicznego przekracza 4 lata; dane osobowe przechowywane są przez cały okres obowiązywania umowy w prawie zamówienia publicznego, po okresie, o którym mowa w pkt a), jeżeli jest to zasadne, do 10 lat</w:t>
      </w:r>
    </w:p>
    <w:p w:rsidR="000D2474" w:rsidRDefault="000D2474" w:rsidP="000D2474">
      <w:pPr>
        <w:numPr>
          <w:ilvl w:val="0"/>
          <w:numId w:val="3"/>
        </w:numPr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w odniesieniu do danych osobowych osób fizycznych decyzje nie będą podejmowane w sposób zautomatyzowany, stosowanie do art. 22 rozporządzenia 2016/679;</w:t>
      </w:r>
    </w:p>
    <w:p w:rsidR="000D2474" w:rsidRDefault="000D2474" w:rsidP="000D2474">
      <w:pPr>
        <w:numPr>
          <w:ilvl w:val="0"/>
          <w:numId w:val="3"/>
        </w:numPr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osoba fizyczna posiada:</w:t>
      </w:r>
    </w:p>
    <w:p w:rsidR="000D2474" w:rsidRDefault="000D2474" w:rsidP="000D2474">
      <w:pPr>
        <w:numPr>
          <w:ilvl w:val="0"/>
          <w:numId w:val="7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na podstawie art. 15 rozporządzenia 2016/679 prawo dostępu do danych osobowych jej dotyczących;</w:t>
      </w:r>
    </w:p>
    <w:p w:rsidR="000D2474" w:rsidRDefault="000D2474" w:rsidP="000D2474">
      <w:pPr>
        <w:numPr>
          <w:ilvl w:val="0"/>
          <w:numId w:val="7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na podstawie art. 16 rozporządzenia 2016/679 prawo do sprostowania swoich danych osobowych, przy czym skorzystanie z prawa do sprostowania nie może skutkować zmianą wyniku postępowania o udzielenie zamówienia publicznego ani zmianą postanowień umowy </w:t>
      </w:r>
      <w:r>
        <w:rPr>
          <w:rFonts w:ascii="Arial" w:eastAsia="Times New Roman" w:hAnsi="Arial" w:cs="Arial"/>
          <w:sz w:val="20"/>
          <w:szCs w:val="20"/>
        </w:rPr>
        <w:br/>
        <w:t>w zakresie niezgodnym z ustawą Pzp oraz nie może naruszać integralności protokołu oraz jego załączników.</w:t>
      </w:r>
    </w:p>
    <w:p w:rsidR="000D2474" w:rsidRDefault="000D2474" w:rsidP="000D2474">
      <w:pPr>
        <w:numPr>
          <w:ilvl w:val="0"/>
          <w:numId w:val="7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na podstawie art. 18 rozporządzenia 2016/679 prawo żądania od administratora ograniczenia przetwarzania danych osobowych z zastrzeżeniem przypadków, o których mowa w art. 18 ust. 2 rozporządzenia 2016/679,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:rsidR="000D2474" w:rsidRDefault="000D2474" w:rsidP="000D2474">
      <w:pPr>
        <w:numPr>
          <w:ilvl w:val="0"/>
          <w:numId w:val="7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lastRenderedPageBreak/>
        <w:t>prawo do wniesienia skargi do Prezesa Urzędu Ochrony Danych Osobowych, gdy osoba fizyczna uzna, że przetwarzanie danych osobowych jej dotyczących narusza przepisy rozporządzenia 2016/679;</w:t>
      </w:r>
    </w:p>
    <w:p w:rsidR="000D2474" w:rsidRDefault="000D2474" w:rsidP="000D2474">
      <w:pPr>
        <w:numPr>
          <w:ilvl w:val="0"/>
          <w:numId w:val="3"/>
        </w:numPr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osobie fizycznej nie przysługuje:</w:t>
      </w:r>
    </w:p>
    <w:p w:rsidR="000D2474" w:rsidRDefault="000D2474" w:rsidP="000D2474">
      <w:pPr>
        <w:numPr>
          <w:ilvl w:val="0"/>
          <w:numId w:val="8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w związku z art. 17 ust. 3 lit. b, d lub e rozporządzenia 2016/679 prawo do usunięcia danych osobowych;</w:t>
      </w:r>
    </w:p>
    <w:p w:rsidR="000D2474" w:rsidRDefault="000D2474" w:rsidP="000D2474">
      <w:pPr>
        <w:numPr>
          <w:ilvl w:val="0"/>
          <w:numId w:val="8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prawo do przenoszenia danych osobowych, o którym mowa w art. 20 rozporządzenia 2016/679;</w:t>
      </w:r>
    </w:p>
    <w:p w:rsidR="000D2474" w:rsidRDefault="000D2474" w:rsidP="000D2474">
      <w:pPr>
        <w:numPr>
          <w:ilvl w:val="0"/>
          <w:numId w:val="8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na podstawie art. 21 rozporządzenia 2016/679 prawo sprzeciwu, wobec przetwarzania danych osobowych, gdyż podstawą prawną przetwarzania danych osobowych osób fizycznych jest art. 6 ust. 1 lit. c rozporządzenia 2016/679. </w:t>
      </w:r>
    </w:p>
    <w:p w:rsidR="000D2474" w:rsidRDefault="000D2474" w:rsidP="000D2474">
      <w:pPr>
        <w:numPr>
          <w:ilvl w:val="0"/>
          <w:numId w:val="3"/>
        </w:numPr>
        <w:tabs>
          <w:tab w:val="left" w:pos="426"/>
          <w:tab w:val="left" w:pos="1701"/>
        </w:tabs>
        <w:spacing w:after="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Obowiązek podania danych osobowych jest wymogiem ustawowym określonym w przepisach ustawy Prawo zamówień publicznych, związanym z udziałem w postępowaniu o udzielenie zamówienia publicznego. Konsekwencją niepodania danych osobowych będzie wykluczenie </w:t>
      </w:r>
      <w:r>
        <w:rPr>
          <w:rFonts w:ascii="Arial" w:eastAsia="Times New Roman" w:hAnsi="Arial" w:cs="Arial"/>
          <w:sz w:val="20"/>
          <w:szCs w:val="20"/>
        </w:rPr>
        <w:br/>
        <w:t>z postępowania o udzielenie zamówienia publicznego.</w:t>
      </w:r>
    </w:p>
    <w:p w:rsidR="000D2474" w:rsidRDefault="000D2474" w:rsidP="000D2474">
      <w:pPr>
        <w:numPr>
          <w:ilvl w:val="0"/>
          <w:numId w:val="2"/>
        </w:numPr>
        <w:tabs>
          <w:tab w:val="left" w:pos="284"/>
        </w:tabs>
        <w:suppressAutoHyphens/>
        <w:autoSpaceDE w:val="0"/>
        <w:autoSpaceDN w:val="0"/>
        <w:spacing w:after="120" w:line="312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Wykonawca ubiegając się o udzielenie zamówienia publicznego jest zobowiązany </w:t>
      </w:r>
      <w:r>
        <w:rPr>
          <w:rFonts w:ascii="Arial" w:eastAsia="Times New Roman" w:hAnsi="Arial" w:cs="Arial"/>
          <w:sz w:val="20"/>
          <w:szCs w:val="20"/>
        </w:rPr>
        <w:br/>
        <w:t xml:space="preserve">do wypełnienia wszystkich obowiązków formalno-prawnych związanych z udziałem </w:t>
      </w:r>
      <w:r>
        <w:rPr>
          <w:rFonts w:ascii="Arial" w:eastAsia="Times New Roman" w:hAnsi="Arial" w:cs="Arial"/>
          <w:sz w:val="20"/>
          <w:szCs w:val="20"/>
        </w:rPr>
        <w:br/>
        <w:t xml:space="preserve">w postępowaniu, w tym również obowiązków wynikających z rozporządzenia 2016/679, </w:t>
      </w:r>
      <w:r>
        <w:rPr>
          <w:rFonts w:ascii="Arial" w:eastAsia="Times New Roman" w:hAnsi="Arial" w:cs="Arial"/>
          <w:sz w:val="20"/>
          <w:szCs w:val="20"/>
        </w:rPr>
        <w:br/>
        <w:t>w szczególności obowiązek informacyjny przewidziany w art. 13 rozporządzenia 2016/679 względem osób fizycznych, których dane osobowe dotyczą i od których dane te wykonawca bezpośrednio pozyskał. Obowiązek informacyjny wynikający z art. 13 rozporządzenia 2016/679 nie będzie miał zastosowania, gdy i w zakresie, w jakim osoba fizyczna, której dane dotyczą, dysponuje już tymi informacjami (art. 13 ust. 4 rozporządzenia 2016/679).</w:t>
      </w:r>
    </w:p>
    <w:p w:rsidR="000D2474" w:rsidRDefault="000D2474" w:rsidP="000D2474">
      <w:pPr>
        <w:numPr>
          <w:ilvl w:val="0"/>
          <w:numId w:val="2"/>
        </w:numPr>
        <w:tabs>
          <w:tab w:val="left" w:pos="284"/>
        </w:tabs>
        <w:suppressAutoHyphens/>
        <w:autoSpaceDE w:val="0"/>
        <w:autoSpaceDN w:val="0"/>
        <w:spacing w:after="120" w:line="312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Wykonawca jest obowiązany wypełnić obowiązek informacyjny wynikający z art. 14 rozporządzenia 2016/679 względem osób fizycznych, których dane przekazuje zamawiającemu i których dane pośrednio pozyskał, chyba że ma zastosowanie co najmniej jedno z włączeń, o których mowa </w:t>
      </w:r>
      <w:r>
        <w:rPr>
          <w:rFonts w:ascii="Arial" w:eastAsia="Times New Roman" w:hAnsi="Arial" w:cs="Arial"/>
          <w:sz w:val="20"/>
          <w:szCs w:val="20"/>
        </w:rPr>
        <w:br/>
        <w:t>w art. 14 ust. 5 rozporządzenia 2016/679.</w:t>
      </w:r>
    </w:p>
    <w:p w:rsidR="000D2474" w:rsidRDefault="000D2474" w:rsidP="000D2474">
      <w:pPr>
        <w:numPr>
          <w:ilvl w:val="0"/>
          <w:numId w:val="2"/>
        </w:numPr>
        <w:tabs>
          <w:tab w:val="left" w:pos="284"/>
        </w:tabs>
        <w:suppressAutoHyphens/>
        <w:autoSpaceDE w:val="0"/>
        <w:autoSpaceDN w:val="0"/>
        <w:spacing w:after="120" w:line="312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 celu zapewnienia, że wykonawca wypełnił obowiązki informacyjne wynikające </w:t>
      </w:r>
      <w:r>
        <w:rPr>
          <w:rFonts w:ascii="Arial" w:eastAsia="Times New Roman" w:hAnsi="Arial" w:cs="Arial"/>
          <w:sz w:val="20"/>
          <w:szCs w:val="20"/>
        </w:rPr>
        <w:br/>
        <w:t xml:space="preserve">z rozporządzenia 2016/679 oraz ochrony prawnie uzasadnionych interesów osoby trzeciej, której dane zostały przekazane w związku z ubieganiem się wykonawcy o udzielenie zamówienia </w:t>
      </w:r>
      <w:r>
        <w:rPr>
          <w:rFonts w:ascii="Arial" w:eastAsia="Times New Roman" w:hAnsi="Arial" w:cs="Arial"/>
          <w:sz w:val="20"/>
          <w:szCs w:val="20"/>
        </w:rPr>
        <w:br/>
        <w:t xml:space="preserve">w postępowaniu, wykonawca składa w postępowaniu oświadczenie o wypełnieniu przez niego obowiązków informacyjnych przewidzianych w art. 13 lub art. 14 rozporządzenia 2016/679. Oświadczenie, o którym mowa w zdaniu pierwszym wykonawca składa w ofercie. </w:t>
      </w:r>
    </w:p>
    <w:p w:rsidR="000D2474" w:rsidRDefault="000D2474" w:rsidP="000D2474">
      <w:pPr>
        <w:tabs>
          <w:tab w:val="left" w:pos="284"/>
        </w:tabs>
        <w:ind w:hanging="1418"/>
      </w:pPr>
    </w:p>
    <w:p w:rsidR="00E570E4" w:rsidRPr="00F67F1B" w:rsidRDefault="0028205A" w:rsidP="000D2474">
      <w:pPr>
        <w:tabs>
          <w:tab w:val="left" w:pos="0"/>
          <w:tab w:val="left" w:pos="284"/>
        </w:tabs>
        <w:ind w:hanging="1418"/>
        <w:jc w:val="both"/>
        <w:rPr>
          <w:rFonts w:ascii="Times New Roman" w:hAnsi="Times New Roman" w:cs="Times New Roman"/>
          <w:sz w:val="24"/>
          <w:szCs w:val="24"/>
        </w:rPr>
      </w:pPr>
      <w:r w:rsidRPr="0028205A">
        <w:rPr>
          <w:rFonts w:ascii="Times New Roman" w:hAnsi="Times New Roman" w:cs="Times New Roman"/>
          <w:sz w:val="24"/>
          <w:szCs w:val="24"/>
        </w:rPr>
        <w:t>.</w:t>
      </w:r>
    </w:p>
    <w:sectPr w:rsidR="00E570E4" w:rsidRPr="00F67F1B" w:rsidSect="00A2504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5FFA" w:rsidRDefault="00875FFA" w:rsidP="00F55BB6">
      <w:pPr>
        <w:spacing w:after="0" w:line="240" w:lineRule="auto"/>
      </w:pPr>
      <w:r>
        <w:separator/>
      </w:r>
    </w:p>
  </w:endnote>
  <w:endnote w:type="continuationSeparator" w:id="0">
    <w:p w:rsidR="00875FFA" w:rsidRDefault="00875FFA" w:rsidP="00F55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iraSans-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5BB6" w:rsidRPr="00CE410F" w:rsidRDefault="00F55BB6" w:rsidP="00F55BB6">
    <w:pPr>
      <w:pStyle w:val="Stopka"/>
      <w:jc w:val="center"/>
      <w:rPr>
        <w:sz w:val="8"/>
        <w:szCs w:val="8"/>
      </w:rPr>
    </w:pPr>
  </w:p>
  <w:tbl>
    <w:tblPr>
      <w:tblW w:w="0" w:type="auto"/>
      <w:tblInd w:w="108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9180"/>
    </w:tblGrid>
    <w:tr w:rsidR="00F55BB6" w:rsidTr="0022586A">
      <w:tc>
        <w:tcPr>
          <w:tcW w:w="13467" w:type="dxa"/>
          <w:hideMark/>
        </w:tcPr>
        <w:p w:rsidR="00F55BB6" w:rsidRPr="0066059C" w:rsidRDefault="00F55BB6" w:rsidP="0022586A">
          <w:pPr>
            <w:pStyle w:val="Stopka"/>
            <w:jc w:val="center"/>
            <w:rPr>
              <w:rFonts w:ascii="Arial" w:hAnsi="Arial" w:cs="Arial"/>
              <w:sz w:val="16"/>
              <w:szCs w:val="16"/>
            </w:rPr>
          </w:pPr>
          <w:r w:rsidRPr="0066059C">
            <w:rPr>
              <w:rFonts w:ascii="Arial" w:hAnsi="Arial" w:cs="Arial"/>
              <w:sz w:val="16"/>
              <w:szCs w:val="16"/>
            </w:rPr>
            <w:t xml:space="preserve">Strona </w:t>
          </w:r>
          <w:r w:rsidR="00C657D4" w:rsidRPr="0066059C">
            <w:rPr>
              <w:rFonts w:ascii="Arial" w:hAnsi="Arial" w:cs="Arial"/>
              <w:sz w:val="16"/>
              <w:szCs w:val="16"/>
            </w:rPr>
            <w:fldChar w:fldCharType="begin"/>
          </w:r>
          <w:r w:rsidRPr="0066059C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="00C657D4" w:rsidRPr="0066059C">
            <w:rPr>
              <w:rFonts w:ascii="Arial" w:hAnsi="Arial" w:cs="Arial"/>
              <w:sz w:val="16"/>
              <w:szCs w:val="16"/>
            </w:rPr>
            <w:fldChar w:fldCharType="separate"/>
          </w:r>
          <w:r w:rsidR="007D4380">
            <w:rPr>
              <w:rFonts w:ascii="Arial" w:hAnsi="Arial" w:cs="Arial"/>
              <w:noProof/>
              <w:sz w:val="16"/>
              <w:szCs w:val="16"/>
            </w:rPr>
            <w:t>1</w:t>
          </w:r>
          <w:r w:rsidR="00C657D4" w:rsidRPr="0066059C">
            <w:rPr>
              <w:rFonts w:ascii="Arial" w:hAnsi="Arial" w:cs="Arial"/>
              <w:sz w:val="16"/>
              <w:szCs w:val="16"/>
            </w:rPr>
            <w:fldChar w:fldCharType="end"/>
          </w:r>
          <w:r w:rsidRPr="0066059C">
            <w:rPr>
              <w:rFonts w:ascii="Arial" w:hAnsi="Arial" w:cs="Arial"/>
              <w:sz w:val="16"/>
              <w:szCs w:val="16"/>
            </w:rPr>
            <w:t xml:space="preserve"> z </w:t>
          </w:r>
          <w:r w:rsidR="00C657D4" w:rsidRPr="0066059C">
            <w:rPr>
              <w:rFonts w:ascii="Arial" w:hAnsi="Arial" w:cs="Arial"/>
              <w:sz w:val="16"/>
              <w:szCs w:val="16"/>
            </w:rPr>
            <w:fldChar w:fldCharType="begin"/>
          </w:r>
          <w:r w:rsidRPr="0066059C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="00C657D4" w:rsidRPr="0066059C">
            <w:rPr>
              <w:rFonts w:ascii="Arial" w:hAnsi="Arial" w:cs="Arial"/>
              <w:sz w:val="16"/>
              <w:szCs w:val="16"/>
            </w:rPr>
            <w:fldChar w:fldCharType="separate"/>
          </w:r>
          <w:r w:rsidR="007D4380">
            <w:rPr>
              <w:rFonts w:ascii="Arial" w:hAnsi="Arial" w:cs="Arial"/>
              <w:noProof/>
              <w:sz w:val="16"/>
              <w:szCs w:val="16"/>
            </w:rPr>
            <w:t>1</w:t>
          </w:r>
          <w:r w:rsidR="00C657D4" w:rsidRPr="0066059C">
            <w:rPr>
              <w:rFonts w:ascii="Arial" w:hAnsi="Arial" w:cs="Arial"/>
              <w:noProof/>
              <w:sz w:val="16"/>
              <w:szCs w:val="16"/>
            </w:rPr>
            <w:fldChar w:fldCharType="end"/>
          </w:r>
        </w:p>
      </w:tc>
    </w:tr>
  </w:tbl>
  <w:p w:rsidR="00F55BB6" w:rsidRDefault="00F55B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5FFA" w:rsidRDefault="00875FFA" w:rsidP="00F55BB6">
      <w:pPr>
        <w:spacing w:after="0" w:line="240" w:lineRule="auto"/>
      </w:pPr>
      <w:r>
        <w:separator/>
      </w:r>
    </w:p>
  </w:footnote>
  <w:footnote w:type="continuationSeparator" w:id="0">
    <w:p w:rsidR="00875FFA" w:rsidRDefault="00875FFA" w:rsidP="00F55B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4818" w:rsidRPr="00C24818" w:rsidRDefault="00C24818" w:rsidP="00C24818">
    <w:pPr>
      <w:tabs>
        <w:tab w:val="center" w:pos="4536"/>
        <w:tab w:val="right" w:pos="9072"/>
      </w:tabs>
      <w:spacing w:after="0"/>
      <w:jc w:val="center"/>
      <w:rPr>
        <w:rFonts w:ascii="Arial" w:eastAsia="Calibri" w:hAnsi="Arial" w:cs="Arial"/>
        <w:i/>
        <w:sz w:val="14"/>
        <w:szCs w:val="14"/>
      </w:rPr>
    </w:pPr>
    <w:r w:rsidRPr="00C24818">
      <w:rPr>
        <w:rFonts w:ascii="Arial" w:eastAsia="Calibri" w:hAnsi="Arial" w:cs="Arial"/>
        <w:i/>
        <w:sz w:val="14"/>
        <w:szCs w:val="14"/>
      </w:rPr>
      <w:t>Zamawiający - Zespół Szkół Centrum Kształcenia Rolniczego im. Ireny Kosmowskiej w Korolówce-Osadzie.</w:t>
    </w:r>
  </w:p>
  <w:p w:rsidR="0009475D" w:rsidRDefault="00C24818" w:rsidP="0009475D">
    <w:pPr>
      <w:pStyle w:val="Nagwek"/>
      <w:jc w:val="center"/>
      <w:rPr>
        <w:rFonts w:ascii="Arial" w:hAnsi="Arial" w:cs="Arial"/>
        <w:i/>
        <w:sz w:val="14"/>
        <w:szCs w:val="14"/>
      </w:rPr>
    </w:pPr>
    <w:r w:rsidRPr="00C24818">
      <w:rPr>
        <w:rFonts w:ascii="Arial" w:eastAsia="Calibri" w:hAnsi="Arial" w:cs="Arial"/>
        <w:i/>
        <w:sz w:val="14"/>
        <w:szCs w:val="14"/>
      </w:rPr>
      <w:t xml:space="preserve">Nazwa nadana zamówieniu: </w:t>
    </w:r>
    <w:r w:rsidR="0009475D">
      <w:rPr>
        <w:rFonts w:ascii="Arial" w:hAnsi="Arial" w:cs="Arial"/>
        <w:i/>
        <w:sz w:val="14"/>
        <w:szCs w:val="14"/>
      </w:rPr>
      <w:t xml:space="preserve">„Remont sal Zespołu Szkół Centrum Kształcenia Rolniczego w Korolówce-Osadzie” </w:t>
    </w:r>
  </w:p>
  <w:p w:rsidR="0009475D" w:rsidRDefault="0009475D" w:rsidP="0009475D">
    <w:pPr>
      <w:pStyle w:val="Nagwek"/>
      <w:spacing w:line="276" w:lineRule="auto"/>
      <w:jc w:val="center"/>
      <w:rPr>
        <w:rFonts w:ascii="Arial" w:hAnsi="Arial" w:cs="Arial"/>
        <w:b/>
        <w:i/>
        <w:sz w:val="14"/>
        <w:szCs w:val="14"/>
      </w:rPr>
    </w:pPr>
    <w:r>
      <w:rPr>
        <w:rFonts w:ascii="Arial" w:hAnsi="Arial" w:cs="Arial"/>
        <w:i/>
        <w:sz w:val="14"/>
        <w:szCs w:val="14"/>
      </w:rPr>
      <w:t>Oznaczenie sprawy: SZ/20/19/AR/22</w:t>
    </w:r>
  </w:p>
  <w:p w:rsidR="00F55BB6" w:rsidRPr="00E840F7" w:rsidRDefault="00F55BB6" w:rsidP="0009475D">
    <w:pPr>
      <w:tabs>
        <w:tab w:val="center" w:pos="4536"/>
        <w:tab w:val="right" w:pos="9072"/>
      </w:tabs>
      <w:spacing w:after="0"/>
      <w:jc w:val="center"/>
      <w:rPr>
        <w:rFonts w:ascii="Arial" w:hAnsi="Arial" w:cs="Arial"/>
        <w:b/>
        <w:i/>
        <w:color w:val="000000"/>
        <w:sz w:val="14"/>
        <w:szCs w:val="14"/>
      </w:rPr>
    </w:pPr>
    <w:r w:rsidRPr="00E840F7">
      <w:rPr>
        <w:rFonts w:ascii="Arial" w:hAnsi="Arial" w:cs="Arial"/>
        <w:b/>
        <w:i/>
        <w:color w:val="000000"/>
        <w:sz w:val="14"/>
        <w:szCs w:val="14"/>
      </w:rPr>
      <w:t>Załącznik nr 1</w:t>
    </w:r>
    <w:r w:rsidR="0009475D">
      <w:rPr>
        <w:rFonts w:ascii="Arial" w:hAnsi="Arial" w:cs="Arial"/>
        <w:b/>
        <w:i/>
        <w:color w:val="000000"/>
        <w:sz w:val="14"/>
        <w:szCs w:val="14"/>
      </w:rPr>
      <w:t>6</w:t>
    </w:r>
    <w:r w:rsidRPr="00E840F7">
      <w:rPr>
        <w:rFonts w:ascii="Arial" w:hAnsi="Arial" w:cs="Arial"/>
        <w:b/>
        <w:i/>
        <w:color w:val="000000"/>
        <w:sz w:val="14"/>
        <w:szCs w:val="14"/>
      </w:rPr>
      <w:t xml:space="preserve"> do SWZ. </w:t>
    </w:r>
    <w:r>
      <w:rPr>
        <w:rFonts w:ascii="Arial" w:hAnsi="Arial" w:cs="Arial"/>
        <w:b/>
        <w:i/>
        <w:color w:val="000000"/>
        <w:sz w:val="14"/>
        <w:szCs w:val="14"/>
      </w:rPr>
      <w:t>Klauzula informacyjna Zamawiającego</w:t>
    </w:r>
  </w:p>
  <w:p w:rsidR="00F55BB6" w:rsidRDefault="00F55B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824307"/>
    <w:multiLevelType w:val="hybridMultilevel"/>
    <w:tmpl w:val="34F29B0C"/>
    <w:lvl w:ilvl="0" w:tplc="975A05D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0AB192C"/>
    <w:multiLevelType w:val="multilevel"/>
    <w:tmpl w:val="529CB73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E12338"/>
    <w:multiLevelType w:val="multilevel"/>
    <w:tmpl w:val="E21ABEEE"/>
    <w:lvl w:ilvl="0">
      <w:start w:val="1"/>
      <w:numFmt w:val="lowerLetter"/>
      <w:lvlText w:val="%1)"/>
      <w:lvlJc w:val="left"/>
      <w:pPr>
        <w:ind w:left="1146" w:hanging="360"/>
      </w:pPr>
      <w:rPr>
        <w:rFonts w:ascii="Arial" w:hAnsi="Arial" w:cs="Times New Roman" w:hint="default"/>
        <w:b w:val="0"/>
        <w:bCs w:val="0"/>
        <w:i w:val="0"/>
        <w:iCs w:val="0"/>
        <w:color w:val="000000"/>
        <w:sz w:val="20"/>
        <w:szCs w:val="24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58A85CC8"/>
    <w:multiLevelType w:val="hybridMultilevel"/>
    <w:tmpl w:val="51C2DBC4"/>
    <w:lvl w:ilvl="0" w:tplc="04150017">
      <w:start w:val="1"/>
      <w:numFmt w:val="lowerLetter"/>
      <w:lvlText w:val="%1)"/>
      <w:lvlJc w:val="left"/>
      <w:pPr>
        <w:ind w:left="191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5256BEC"/>
    <w:multiLevelType w:val="multilevel"/>
    <w:tmpl w:val="CF84A95C"/>
    <w:lvl w:ilvl="0">
      <w:start w:val="1"/>
      <w:numFmt w:val="upperRoman"/>
      <w:lvlText w:val="%1."/>
      <w:lvlJc w:val="left"/>
      <w:pPr>
        <w:ind w:left="720" w:hanging="360"/>
      </w:pPr>
      <w:rPr>
        <w:rFonts w:ascii="Arial" w:hAnsi="Arial" w:cs="Times New Roman" w:hint="default"/>
        <w:b/>
        <w:i w:val="0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BF2776"/>
    <w:multiLevelType w:val="multilevel"/>
    <w:tmpl w:val="A23E9BBE"/>
    <w:lvl w:ilvl="0">
      <w:start w:val="1"/>
      <w:numFmt w:val="lowerLetter"/>
      <w:lvlText w:val="%1)"/>
      <w:lvlJc w:val="left"/>
      <w:pPr>
        <w:ind w:left="1146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7F1B"/>
    <w:rsid w:val="00056117"/>
    <w:rsid w:val="0009475D"/>
    <w:rsid w:val="000D2474"/>
    <w:rsid w:val="000E656D"/>
    <w:rsid w:val="001B65CA"/>
    <w:rsid w:val="001C24C3"/>
    <w:rsid w:val="002019B3"/>
    <w:rsid w:val="0028205A"/>
    <w:rsid w:val="0036391A"/>
    <w:rsid w:val="003D1217"/>
    <w:rsid w:val="004E1351"/>
    <w:rsid w:val="00604B9D"/>
    <w:rsid w:val="006E31F3"/>
    <w:rsid w:val="007D4380"/>
    <w:rsid w:val="007F34F6"/>
    <w:rsid w:val="00875FFA"/>
    <w:rsid w:val="009B0AED"/>
    <w:rsid w:val="00A25043"/>
    <w:rsid w:val="00C24818"/>
    <w:rsid w:val="00C657D4"/>
    <w:rsid w:val="00E570E4"/>
    <w:rsid w:val="00F55BB6"/>
    <w:rsid w:val="00F67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1619FD"/>
  <w15:docId w15:val="{21A8C7ED-E419-491B-B975-5D915CB3D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2504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uiPriority w:val="34"/>
    <w:qFormat/>
    <w:locked/>
    <w:rsid w:val="00F67F1B"/>
    <w:rPr>
      <w:rFonts w:ascii="Times New Roman" w:eastAsia="Times New Roman" w:hAnsi="Times New Roman" w:cs="Times New Roman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F67F1B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01">
    <w:name w:val="fontstyle01"/>
    <w:rsid w:val="00F67F1B"/>
    <w:rPr>
      <w:rFonts w:ascii="FiraSans-Regular" w:hAnsi="FiraSans-Regular" w:hint="default"/>
      <w:b w:val="0"/>
      <w:bCs w:val="0"/>
      <w:i w:val="0"/>
      <w:iCs w:val="0"/>
      <w:color w:val="00000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55B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55BB6"/>
  </w:style>
  <w:style w:type="paragraph" w:styleId="Stopka">
    <w:name w:val="footer"/>
    <w:basedOn w:val="Normalny"/>
    <w:link w:val="StopkaZnak"/>
    <w:uiPriority w:val="99"/>
    <w:unhideWhenUsed/>
    <w:rsid w:val="00F55B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F55BB6"/>
  </w:style>
  <w:style w:type="character" w:customStyle="1" w:styleId="NagwekZnak1">
    <w:name w:val="Nagłówek Znak1"/>
    <w:uiPriority w:val="99"/>
    <w:rsid w:val="00F55BB6"/>
    <w:rPr>
      <w:sz w:val="20"/>
      <w:szCs w:val="20"/>
    </w:rPr>
  </w:style>
  <w:style w:type="character" w:customStyle="1" w:styleId="StopkaZnak1">
    <w:name w:val="Stopka Znak1"/>
    <w:uiPriority w:val="99"/>
    <w:rsid w:val="00F55BB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64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760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cp:lastPrinted>2022-10-06T08:05:00Z</cp:lastPrinted>
  <dcterms:created xsi:type="dcterms:W3CDTF">2021-04-16T13:57:00Z</dcterms:created>
  <dcterms:modified xsi:type="dcterms:W3CDTF">2022-10-06T08:05:00Z</dcterms:modified>
</cp:coreProperties>
</file>